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3F917D95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3C5826">
        <w:rPr>
          <w:szCs w:val="24"/>
        </w:rPr>
        <w:t>3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230C6804" w14:textId="77777777" w:rsidR="003C5826" w:rsidRPr="00CD1372" w:rsidRDefault="003C5826" w:rsidP="003C5826">
      <w:pPr>
        <w:rPr>
          <w:b/>
          <w:bCs/>
          <w:lang w:val="lv-LV"/>
        </w:rPr>
      </w:pPr>
      <w:bookmarkStart w:id="0" w:name="_Hlk167180350"/>
      <w:r w:rsidRPr="00CD1372">
        <w:rPr>
          <w:b/>
          <w:bCs/>
          <w:lang w:val="lv-LV"/>
        </w:rPr>
        <w:t xml:space="preserve">Par dalību projektā </w:t>
      </w:r>
    </w:p>
    <w:p w14:paraId="2DFF17ED" w14:textId="77777777" w:rsidR="003C5826" w:rsidRPr="00CD1372" w:rsidRDefault="003C5826" w:rsidP="003C5826">
      <w:pPr>
        <w:rPr>
          <w:b/>
          <w:bCs/>
          <w:szCs w:val="24"/>
          <w:lang w:val="lv-LV"/>
        </w:rPr>
      </w:pPr>
      <w:r w:rsidRPr="00CD1372">
        <w:rPr>
          <w:b/>
          <w:bCs/>
          <w:lang w:val="lv-LV"/>
        </w:rPr>
        <w:t>“Bioloģiskās daudzveidības aizsardzība un saglabāšana”</w:t>
      </w:r>
    </w:p>
    <w:bookmarkEnd w:id="0"/>
    <w:p w14:paraId="2E45BAF6" w14:textId="77777777" w:rsidR="003C5826" w:rsidRDefault="003C5826" w:rsidP="003C5826">
      <w:pPr>
        <w:jc w:val="both"/>
        <w:rPr>
          <w:szCs w:val="24"/>
          <w:lang w:val="lv-LV"/>
        </w:rPr>
      </w:pPr>
    </w:p>
    <w:p w14:paraId="44223D5E" w14:textId="77777777" w:rsidR="003C5826" w:rsidRPr="007C139D" w:rsidRDefault="003C5826" w:rsidP="003C5826">
      <w:pPr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r>
        <w:rPr>
          <w:i/>
          <w:iCs/>
          <w:lang w:val="lv-LV"/>
        </w:rPr>
        <w:t>5</w:t>
      </w:r>
      <w:r w:rsidRPr="00CA4B78">
        <w:rPr>
          <w:i/>
          <w:iCs/>
          <w:lang w:val="lv-LV"/>
        </w:rPr>
        <w:t>.prioritātes “</w:t>
      </w:r>
      <w:r>
        <w:rPr>
          <w:i/>
          <w:iCs/>
          <w:lang w:val="lv-LV"/>
        </w:rPr>
        <w:t>Klimata pārmaiņas, vide un aprites ekonomika</w:t>
      </w:r>
      <w:r w:rsidRPr="00CA4B78">
        <w:rPr>
          <w:i/>
          <w:iCs/>
          <w:lang w:val="lv-LV"/>
        </w:rPr>
        <w:t>”</w:t>
      </w:r>
      <w:r w:rsidRPr="00860CD3">
        <w:rPr>
          <w:lang w:val="lv-LV"/>
        </w:rPr>
        <w:t xml:space="preserve"> </w:t>
      </w:r>
      <w:proofErr w:type="spellStart"/>
      <w:r w:rsidRPr="006E43C5">
        <w:rPr>
          <w:szCs w:val="24"/>
        </w:rPr>
        <w:t>rīcības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virziena</w:t>
      </w:r>
      <w:proofErr w:type="spellEnd"/>
      <w:r w:rsidRPr="006E43C5">
        <w:rPr>
          <w:szCs w:val="24"/>
        </w:rPr>
        <w:t xml:space="preserve"> 5.2. </w:t>
      </w:r>
      <w:proofErr w:type="gramStart"/>
      <w:r w:rsidRPr="006E43C5">
        <w:rPr>
          <w:szCs w:val="24"/>
        </w:rPr>
        <w:t>”</w:t>
      </w:r>
      <w:proofErr w:type="spellStart"/>
      <w:r w:rsidRPr="006E43C5">
        <w:rPr>
          <w:szCs w:val="24"/>
        </w:rPr>
        <w:t>Bioloģiskās</w:t>
      </w:r>
      <w:proofErr w:type="spellEnd"/>
      <w:proofErr w:type="gram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daudzveidības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saglabāšana</w:t>
      </w:r>
      <w:proofErr w:type="spellEnd"/>
      <w:r w:rsidRPr="006E43C5">
        <w:rPr>
          <w:szCs w:val="24"/>
        </w:rPr>
        <w:t xml:space="preserve">, </w:t>
      </w:r>
      <w:proofErr w:type="spellStart"/>
      <w:r w:rsidRPr="006E43C5">
        <w:rPr>
          <w:szCs w:val="24"/>
        </w:rPr>
        <w:t>zaļās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infrastruktūras</w:t>
      </w:r>
      <w:proofErr w:type="spellEnd"/>
      <w:r w:rsidRPr="006E43C5">
        <w:rPr>
          <w:szCs w:val="24"/>
        </w:rPr>
        <w:t xml:space="preserve"> </w:t>
      </w:r>
      <w:proofErr w:type="spellStart"/>
      <w:r w:rsidRPr="006E43C5">
        <w:rPr>
          <w:szCs w:val="24"/>
        </w:rPr>
        <w:t>veidošana</w:t>
      </w:r>
      <w:proofErr w:type="spellEnd"/>
      <w:r w:rsidRPr="006E43C5">
        <w:rPr>
          <w:szCs w:val="24"/>
        </w:rPr>
        <w:t xml:space="preserve">” </w:t>
      </w:r>
      <w:r w:rsidRPr="006E43C5">
        <w:rPr>
          <w:szCs w:val="24"/>
          <w:lang w:val="lv-LV" w:eastAsia="lv-LV"/>
        </w:rPr>
        <w:t xml:space="preserve"> rīcībām 5.2.4. </w:t>
      </w:r>
      <w:proofErr w:type="spellStart"/>
      <w:r>
        <w:t>Invazīvo</w:t>
      </w:r>
      <w:proofErr w:type="spellEnd"/>
      <w:r>
        <w:t xml:space="preserve"> </w:t>
      </w:r>
      <w:proofErr w:type="spellStart"/>
      <w:r>
        <w:t>sugu</w:t>
      </w:r>
      <w:proofErr w:type="spellEnd"/>
      <w:r>
        <w:t xml:space="preserve"> </w:t>
      </w:r>
      <w:proofErr w:type="spellStart"/>
      <w:r>
        <w:t>apkarošanas</w:t>
      </w:r>
      <w:proofErr w:type="spellEnd"/>
      <w:r>
        <w:t xml:space="preserve"> </w:t>
      </w:r>
      <w:proofErr w:type="spellStart"/>
      <w:r>
        <w:t>rīcības</w:t>
      </w:r>
      <w:proofErr w:type="spellEnd"/>
      <w:r>
        <w:t xml:space="preserve"> </w:t>
      </w:r>
      <w:proofErr w:type="spellStart"/>
      <w:r>
        <w:t>plāna</w:t>
      </w:r>
      <w:proofErr w:type="spellEnd"/>
      <w:r>
        <w:t xml:space="preserve"> </w:t>
      </w:r>
      <w:proofErr w:type="spellStart"/>
      <w:r>
        <w:t>izstrāde</w:t>
      </w:r>
      <w:proofErr w:type="spellEnd"/>
      <w:r>
        <w:t xml:space="preserve"> un </w:t>
      </w:r>
      <w:proofErr w:type="spellStart"/>
      <w:r>
        <w:t>ieviešana</w:t>
      </w:r>
      <w:proofErr w:type="spellEnd"/>
      <w:r w:rsidRPr="006E43C5">
        <w:rPr>
          <w:szCs w:val="24"/>
          <w:lang w:val="lv-LV" w:eastAsia="lv-LV"/>
        </w:rPr>
        <w:t xml:space="preserve">, </w:t>
      </w:r>
      <w:proofErr w:type="gramStart"/>
      <w:r>
        <w:rPr>
          <w:szCs w:val="24"/>
          <w:lang w:val="lv-LV" w:eastAsia="lv-LV"/>
        </w:rPr>
        <w:t xml:space="preserve">un </w:t>
      </w:r>
      <w:r w:rsidRPr="006E43C5">
        <w:rPr>
          <w:szCs w:val="24"/>
          <w:lang w:val="lv-LV" w:eastAsia="lv-LV"/>
        </w:rPr>
        <w:t>5.2.3</w:t>
      </w:r>
      <w:proofErr w:type="gramEnd"/>
      <w:r w:rsidRPr="006E43C5">
        <w:rPr>
          <w:szCs w:val="24"/>
          <w:lang w:val="lv-LV" w:eastAsia="lv-LV"/>
        </w:rPr>
        <w:t xml:space="preserve">. </w:t>
      </w:r>
      <w:proofErr w:type="spellStart"/>
      <w:r>
        <w:t>Zaļās</w:t>
      </w:r>
      <w:proofErr w:type="spellEnd"/>
      <w:r>
        <w:t xml:space="preserve"> </w:t>
      </w:r>
      <w:proofErr w:type="spellStart"/>
      <w:r>
        <w:t>infrastruktūras</w:t>
      </w:r>
      <w:proofErr w:type="spellEnd"/>
      <w:r>
        <w:t xml:space="preserve"> </w:t>
      </w:r>
      <w:proofErr w:type="spellStart"/>
      <w:r>
        <w:t>izveide</w:t>
      </w:r>
      <w:proofErr w:type="spellEnd"/>
      <w:r>
        <w:t xml:space="preserve"> </w:t>
      </w:r>
      <w:proofErr w:type="spellStart"/>
      <w:r>
        <w:t>ārpus</w:t>
      </w:r>
      <w:proofErr w:type="spellEnd"/>
      <w:r>
        <w:t xml:space="preserve"> Natura 2000 </w:t>
      </w:r>
      <w:proofErr w:type="spellStart"/>
      <w:r>
        <w:t>teritorijām</w:t>
      </w:r>
      <w:proofErr w:type="spellEnd"/>
      <w:r w:rsidRPr="006E43C5">
        <w:rPr>
          <w:szCs w:val="24"/>
          <w:lang w:val="lv-LV" w:eastAsia="lv-LV"/>
        </w:rPr>
        <w:t>, kā arī rīcības virziena 5.3. “Pielāgošanās klimata pārmaiņām un to mazināšana” rīcīb</w:t>
      </w:r>
      <w:r>
        <w:rPr>
          <w:szCs w:val="24"/>
          <w:lang w:val="lv-LV" w:eastAsia="lv-LV"/>
        </w:rPr>
        <w:t>u</w:t>
      </w:r>
      <w:r w:rsidRPr="006E43C5">
        <w:rPr>
          <w:szCs w:val="24"/>
          <w:lang w:val="lv-LV" w:eastAsia="lv-LV"/>
        </w:rPr>
        <w:t xml:space="preserve"> 5.3.1. </w:t>
      </w:r>
      <w:proofErr w:type="spellStart"/>
      <w:r>
        <w:t>Zaļās</w:t>
      </w:r>
      <w:proofErr w:type="spellEnd"/>
      <w:r>
        <w:t xml:space="preserve"> un </w:t>
      </w:r>
      <w:proofErr w:type="spellStart"/>
      <w:r>
        <w:t>zilās</w:t>
      </w:r>
      <w:proofErr w:type="spellEnd"/>
      <w:r>
        <w:t xml:space="preserve"> </w:t>
      </w:r>
      <w:proofErr w:type="spellStart"/>
      <w:r>
        <w:t>infrastruktūras</w:t>
      </w:r>
      <w:proofErr w:type="spellEnd"/>
      <w:r>
        <w:t xml:space="preserve"> </w:t>
      </w:r>
      <w:proofErr w:type="spellStart"/>
      <w:r>
        <w:t>izveide</w:t>
      </w:r>
      <w:proofErr w:type="spellEnd"/>
      <w:r>
        <w:t xml:space="preserve"> </w:t>
      </w:r>
      <w:proofErr w:type="spellStart"/>
      <w:r>
        <w:t>pielāgošanas</w:t>
      </w:r>
      <w:proofErr w:type="spellEnd"/>
      <w:r>
        <w:t xml:space="preserve"> </w:t>
      </w:r>
      <w:proofErr w:type="spellStart"/>
      <w:r>
        <w:t>klimata</w:t>
      </w:r>
      <w:proofErr w:type="spellEnd"/>
      <w:r>
        <w:t xml:space="preserve"> </w:t>
      </w:r>
      <w:proofErr w:type="spellStart"/>
      <w:r>
        <w:t>pārmaiņām</w:t>
      </w:r>
      <w:proofErr w:type="spellEnd"/>
      <w:r>
        <w:t xml:space="preserve"> </w:t>
      </w:r>
      <w:proofErr w:type="spellStart"/>
      <w:r>
        <w:t>sekmēšanai</w:t>
      </w:r>
      <w:proofErr w:type="spellEnd"/>
      <w:r>
        <w:t xml:space="preserve">, </w:t>
      </w:r>
      <w:proofErr w:type="spellStart"/>
      <w:r>
        <w:t>šo</w:t>
      </w:r>
      <w:proofErr w:type="spellEnd"/>
      <w:r>
        <w:t xml:space="preserve"> </w:t>
      </w:r>
      <w:proofErr w:type="spellStart"/>
      <w:r>
        <w:t>pasākumu</w:t>
      </w:r>
      <w:proofErr w:type="spellEnd"/>
      <w:r>
        <w:t xml:space="preserve"> </w:t>
      </w:r>
      <w:proofErr w:type="spellStart"/>
      <w:r>
        <w:t>koordinēšana</w:t>
      </w:r>
      <w:proofErr w:type="spellEnd"/>
      <w:r>
        <w:t xml:space="preserve"> </w:t>
      </w:r>
      <w:proofErr w:type="spellStart"/>
      <w:r>
        <w:t>ūdensobjektu</w:t>
      </w:r>
      <w:proofErr w:type="spellEnd"/>
      <w:r>
        <w:t xml:space="preserve"> </w:t>
      </w:r>
      <w:proofErr w:type="spellStart"/>
      <w:r>
        <w:t>robežās</w:t>
      </w:r>
      <w:proofErr w:type="spellEnd"/>
      <w: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nolemj</w:t>
      </w:r>
      <w:r w:rsidRPr="007C139D">
        <w:rPr>
          <w:b/>
          <w:szCs w:val="24"/>
          <w:lang w:val="lv-LV"/>
        </w:rPr>
        <w:t>:</w:t>
      </w:r>
    </w:p>
    <w:p w14:paraId="70991C5B" w14:textId="77777777" w:rsidR="003C5826" w:rsidRPr="007C139D" w:rsidRDefault="003C5826" w:rsidP="003C5826">
      <w:pPr>
        <w:jc w:val="both"/>
        <w:rPr>
          <w:szCs w:val="24"/>
          <w:lang w:val="lv-LV"/>
        </w:rPr>
      </w:pPr>
    </w:p>
    <w:p w14:paraId="3CE1CDC3" w14:textId="77777777" w:rsidR="003C5826" w:rsidRPr="007C139D" w:rsidRDefault="003C5826" w:rsidP="003C5826">
      <w:pPr>
        <w:jc w:val="both"/>
        <w:rPr>
          <w:b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>
        <w:rPr>
          <w:b/>
          <w:bCs/>
          <w:lang w:val="lv-LV"/>
        </w:rPr>
        <w:t>Bioloģiskās daudzveidības aizsardzība un saglabāšana</w:t>
      </w:r>
      <w:r w:rsidRPr="007C139D">
        <w:rPr>
          <w:szCs w:val="24"/>
          <w:lang w:val="lv-LV"/>
        </w:rPr>
        <w:t xml:space="preserve">” kā projekta </w:t>
      </w:r>
      <w:r>
        <w:rPr>
          <w:szCs w:val="24"/>
          <w:lang w:val="lv-LV"/>
        </w:rPr>
        <w:t xml:space="preserve">vadošajam </w:t>
      </w:r>
      <w:r w:rsidRPr="007C139D">
        <w:rPr>
          <w:szCs w:val="24"/>
          <w:lang w:val="lv-LV"/>
        </w:rPr>
        <w:t xml:space="preserve">partnerim. </w:t>
      </w:r>
    </w:p>
    <w:p w14:paraId="3D9F91AC" w14:textId="77777777" w:rsidR="003C5826" w:rsidRPr="007C139D" w:rsidRDefault="003C5826" w:rsidP="003C5826">
      <w:pPr>
        <w:jc w:val="both"/>
        <w:rPr>
          <w:szCs w:val="24"/>
          <w:lang w:val="lv-LV"/>
        </w:rPr>
      </w:pPr>
    </w:p>
    <w:p w14:paraId="2DA4598A" w14:textId="77777777" w:rsidR="003C5826" w:rsidRPr="007C139D" w:rsidRDefault="003C5826" w:rsidP="003C5826">
      <w:pPr>
        <w:jc w:val="both"/>
        <w:rPr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 xml:space="preserve">ā, </w:t>
      </w:r>
      <w:r w:rsidRPr="007C139D">
        <w:rPr>
          <w:szCs w:val="24"/>
          <w:lang w:val="lv-LV"/>
        </w:rPr>
        <w:t xml:space="preserve">nepieciešamās informācijas </w:t>
      </w:r>
      <w:r>
        <w:rPr>
          <w:szCs w:val="24"/>
          <w:lang w:val="lv-LV"/>
        </w:rPr>
        <w:t>apmaiņu starp</w:t>
      </w:r>
      <w:r w:rsidRPr="007C139D">
        <w:rPr>
          <w:szCs w:val="24"/>
          <w:lang w:val="lv-LV"/>
        </w:rPr>
        <w:t xml:space="preserve"> projekta partneri</w:t>
      </w:r>
      <w:r>
        <w:rPr>
          <w:szCs w:val="24"/>
          <w:lang w:val="lv-LV"/>
        </w:rPr>
        <w:t>e</w:t>
      </w:r>
      <w:r w:rsidRPr="007C139D">
        <w:rPr>
          <w:szCs w:val="24"/>
          <w:lang w:val="lv-LV"/>
        </w:rPr>
        <w:t>m</w:t>
      </w:r>
      <w:r w:rsidRPr="000258D9">
        <w:rPr>
          <w:szCs w:val="24"/>
          <w:lang w:val="lv-LV"/>
        </w:rPr>
        <w:t xml:space="preserve"> </w:t>
      </w:r>
      <w:r>
        <w:rPr>
          <w:szCs w:val="24"/>
          <w:lang w:val="lv-LV"/>
        </w:rPr>
        <w:t xml:space="preserve">un </w:t>
      </w:r>
      <w:r w:rsidRPr="007C139D">
        <w:rPr>
          <w:szCs w:val="24"/>
          <w:lang w:val="lv-LV"/>
        </w:rPr>
        <w:t>pieteikuma iesniegšan</w:t>
      </w:r>
      <w:r>
        <w:rPr>
          <w:szCs w:val="24"/>
          <w:lang w:val="lv-LV"/>
        </w:rPr>
        <w:t>u</w:t>
      </w:r>
      <w:r w:rsidRPr="007C139D">
        <w:rPr>
          <w:szCs w:val="24"/>
          <w:lang w:val="lv-LV"/>
        </w:rPr>
        <w:t xml:space="preserve"> </w:t>
      </w:r>
      <w:r w:rsidRPr="004D008C">
        <w:rPr>
          <w:szCs w:val="24"/>
        </w:rPr>
        <w:t xml:space="preserve">Interreg VI-A </w:t>
      </w:r>
      <w:proofErr w:type="spellStart"/>
      <w:r w:rsidRPr="004D008C">
        <w:rPr>
          <w:szCs w:val="24"/>
        </w:rPr>
        <w:t>Latvijas-Lietuvas</w:t>
      </w:r>
      <w:proofErr w:type="spellEnd"/>
      <w:r w:rsidRPr="004D008C">
        <w:rPr>
          <w:szCs w:val="24"/>
        </w:rPr>
        <w:t xml:space="preserve"> </w:t>
      </w:r>
      <w:proofErr w:type="spellStart"/>
      <w:r w:rsidRPr="004D008C">
        <w:rPr>
          <w:szCs w:val="24"/>
        </w:rPr>
        <w:t>programma</w:t>
      </w:r>
      <w:r>
        <w:rPr>
          <w:szCs w:val="24"/>
        </w:rPr>
        <w:t>s</w:t>
      </w:r>
      <w:proofErr w:type="spellEnd"/>
      <w:r w:rsidRPr="004D008C">
        <w:rPr>
          <w:szCs w:val="24"/>
        </w:rPr>
        <w:t xml:space="preserve"> 2021</w:t>
      </w:r>
      <w:r>
        <w:rPr>
          <w:szCs w:val="24"/>
        </w:rPr>
        <w:t>.</w:t>
      </w:r>
      <w:r w:rsidRPr="004D008C">
        <w:rPr>
          <w:szCs w:val="24"/>
        </w:rPr>
        <w:t>-2027.gadam</w:t>
      </w:r>
      <w:r>
        <w:rPr>
          <w:szCs w:val="24"/>
          <w:lang w:val="lv-LV"/>
        </w:rPr>
        <w:t xml:space="preserve"> </w:t>
      </w:r>
      <w:r w:rsidRPr="007C139D">
        <w:rPr>
          <w:lang w:val="lv-LV"/>
        </w:rPr>
        <w:t xml:space="preserve">ietvaros. </w:t>
      </w:r>
    </w:p>
    <w:p w14:paraId="150BC5BF" w14:textId="77777777" w:rsidR="003C5826" w:rsidRDefault="003C5826" w:rsidP="003C5826">
      <w:pPr>
        <w:jc w:val="both"/>
        <w:rPr>
          <w:color w:val="FF0000"/>
          <w:szCs w:val="24"/>
          <w:lang w:val="lv-LV"/>
        </w:rPr>
      </w:pPr>
    </w:p>
    <w:p w14:paraId="7FADF637" w14:textId="34AB063B" w:rsidR="003C5826" w:rsidRDefault="003C5826" w:rsidP="003C5826">
      <w:pPr>
        <w:ind w:left="1440" w:hanging="1440"/>
        <w:jc w:val="both"/>
        <w:rPr>
          <w:szCs w:val="24"/>
        </w:rPr>
      </w:pPr>
      <w:proofErr w:type="spellStart"/>
      <w:r w:rsidRPr="00F52B30">
        <w:rPr>
          <w:i/>
          <w:szCs w:val="24"/>
        </w:rPr>
        <w:t>Pielikums</w:t>
      </w:r>
      <w:proofErr w:type="spellEnd"/>
      <w:r w:rsidRPr="00F52B30">
        <w:rPr>
          <w:i/>
          <w:szCs w:val="24"/>
        </w:rPr>
        <w:t>:</w:t>
      </w:r>
      <w:r w:rsidRPr="00F52B30">
        <w:rPr>
          <w:szCs w:val="24"/>
        </w:rPr>
        <w:t xml:space="preserve">  </w:t>
      </w:r>
      <w:r>
        <w:rPr>
          <w:szCs w:val="24"/>
        </w:rPr>
        <w:tab/>
      </w:r>
      <w:proofErr w:type="spellStart"/>
      <w:r w:rsidRPr="00F52B30">
        <w:rPr>
          <w:szCs w:val="24"/>
        </w:rPr>
        <w:t>Projekta</w:t>
      </w:r>
      <w:proofErr w:type="spellEnd"/>
      <w:r w:rsidRPr="00F52B30">
        <w:rPr>
          <w:szCs w:val="24"/>
        </w:rPr>
        <w:t xml:space="preserve"> </w:t>
      </w:r>
      <w:r w:rsidRPr="00CD1372">
        <w:rPr>
          <w:i/>
          <w:iCs/>
          <w:szCs w:val="24"/>
        </w:rPr>
        <w:t>„</w:t>
      </w:r>
      <w:r w:rsidRPr="00CD1372">
        <w:rPr>
          <w:i/>
          <w:iCs/>
          <w:lang w:val="lv-LV"/>
        </w:rPr>
        <w:t>Bioloģiskās daudzveidības aizsardzība un saglabāšana</w:t>
      </w:r>
      <w:r w:rsidRPr="00CD1372">
        <w:rPr>
          <w:i/>
          <w:iCs/>
          <w:szCs w:val="24"/>
        </w:rPr>
        <w:t>”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informācija</w:t>
      </w:r>
      <w:proofErr w:type="spellEnd"/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uz</w:t>
      </w:r>
      <w:proofErr w:type="spellEnd"/>
      <w:r w:rsidRPr="00F52B30">
        <w:rPr>
          <w:szCs w:val="24"/>
        </w:rPr>
        <w:t xml:space="preserve"> </w:t>
      </w:r>
      <w:r>
        <w:rPr>
          <w:szCs w:val="24"/>
        </w:rPr>
        <w:t>4</w:t>
      </w:r>
      <w:r w:rsidRPr="00F52B30">
        <w:rPr>
          <w:szCs w:val="24"/>
        </w:rPr>
        <w:t xml:space="preserve"> </w:t>
      </w:r>
      <w:proofErr w:type="spellStart"/>
      <w:r w:rsidRPr="00F52B30">
        <w:rPr>
          <w:szCs w:val="24"/>
        </w:rPr>
        <w:t>lapām</w:t>
      </w:r>
      <w:proofErr w:type="spellEnd"/>
      <w:r w:rsidRPr="00F52B30">
        <w:rPr>
          <w:szCs w:val="24"/>
        </w:rPr>
        <w:t>.</w:t>
      </w:r>
    </w:p>
    <w:p w14:paraId="15F985C5" w14:textId="77777777" w:rsidR="002027D3" w:rsidRPr="00ED2C58" w:rsidRDefault="002027D3" w:rsidP="002027D3">
      <w:pPr>
        <w:jc w:val="both"/>
        <w:rPr>
          <w:bCs/>
          <w:color w:val="FF0000"/>
          <w:lang w:val="lv-LV"/>
        </w:rPr>
      </w:pPr>
    </w:p>
    <w:p w14:paraId="11A344EF" w14:textId="337ACB90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027D3"/>
    <w:rsid w:val="00250504"/>
    <w:rsid w:val="002E51B4"/>
    <w:rsid w:val="003C5826"/>
    <w:rsid w:val="003E5D60"/>
    <w:rsid w:val="00690939"/>
    <w:rsid w:val="00AC6D79"/>
    <w:rsid w:val="00BB200B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266</Words>
  <Characters>1520</Characters>
  <Application>Microsoft Office Word</Application>
  <DocSecurity>0</DocSecurity>
  <Lines>12</Lines>
  <Paragraphs>3</Paragraphs>
  <ScaleCrop>false</ScaleCrop>
  <Company/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2024-06-25T12:16:00Z</cp:lastPrinted>
  <dcterms:created xsi:type="dcterms:W3CDTF">2024-06-25T12:29:00Z</dcterms:created>
  <dcterms:modified xsi:type="dcterms:W3CDTF">2024-06-25T12:29:00Z</dcterms:modified>
</cp:coreProperties>
</file>